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E5" w:rsidRDefault="00866EE5" w:rsidP="00177A87">
      <w:pPr>
        <w:pStyle w:val="a3"/>
        <w:ind w:left="10620"/>
        <w:rPr>
          <w:rFonts w:ascii="Times New Roman" w:hAnsi="Times New Roman" w:cs="Times New Roman"/>
          <w:sz w:val="28"/>
          <w:szCs w:val="28"/>
        </w:rPr>
      </w:pPr>
      <w:r w:rsidRPr="00866EE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66EE5" w:rsidRPr="00866EE5" w:rsidRDefault="00866EE5" w:rsidP="00177A87">
      <w:pPr>
        <w:pStyle w:val="a3"/>
        <w:ind w:left="10620"/>
        <w:rPr>
          <w:rFonts w:ascii="Times New Roman" w:hAnsi="Times New Roman" w:cs="Times New Roman"/>
          <w:sz w:val="28"/>
          <w:szCs w:val="28"/>
        </w:rPr>
      </w:pPr>
      <w:r w:rsidRPr="00866EE5">
        <w:rPr>
          <w:rFonts w:ascii="Times New Roman" w:hAnsi="Times New Roman" w:cs="Times New Roman"/>
          <w:sz w:val="28"/>
          <w:szCs w:val="28"/>
        </w:rPr>
        <w:t>до постанови №7</w:t>
      </w:r>
    </w:p>
    <w:p w:rsidR="00866EE5" w:rsidRDefault="00866EE5" w:rsidP="00177A87">
      <w:pPr>
        <w:pStyle w:val="a3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866EE5" w:rsidRPr="00866EE5" w:rsidRDefault="00866EE5" w:rsidP="00177A87">
      <w:pPr>
        <w:pStyle w:val="a3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866EE5" w:rsidRDefault="007A1E52" w:rsidP="00177A87">
      <w:pPr>
        <w:pStyle w:val="a3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05</w:t>
      </w:r>
      <w:r w:rsidR="00866EE5">
        <w:rPr>
          <w:rFonts w:ascii="Times New Roman" w:hAnsi="Times New Roman" w:cs="Times New Roman"/>
          <w:sz w:val="28"/>
          <w:szCs w:val="28"/>
        </w:rPr>
        <w:t>.09.2020</w:t>
      </w:r>
    </w:p>
    <w:p w:rsidR="00AC66D3" w:rsidRPr="00866EE5" w:rsidRDefault="00AC66D3" w:rsidP="00EA38F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6EE5" w:rsidRDefault="00866EE5" w:rsidP="00866E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281190" w:rsidRDefault="00866EE5" w:rsidP="004C6D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EE5">
        <w:rPr>
          <w:rFonts w:ascii="Times New Roman" w:hAnsi="Times New Roman" w:cs="Times New Roman"/>
          <w:sz w:val="28"/>
          <w:szCs w:val="28"/>
        </w:rPr>
        <w:t xml:space="preserve">територіальних виборчих округів з чергових та перших </w:t>
      </w:r>
      <w:r>
        <w:rPr>
          <w:rFonts w:ascii="Times New Roman" w:hAnsi="Times New Roman" w:cs="Times New Roman"/>
          <w:sz w:val="28"/>
          <w:szCs w:val="28"/>
        </w:rPr>
        <w:t>виборів депутатів Новгород-Сіверської міської територіальної громади та Новгород-Сіверського міського голови</w:t>
      </w:r>
    </w:p>
    <w:p w:rsidR="00AC66D3" w:rsidRPr="004C6D45" w:rsidRDefault="00AC66D3" w:rsidP="00AC66D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1384"/>
        <w:gridCol w:w="1134"/>
        <w:gridCol w:w="7371"/>
        <w:gridCol w:w="3969"/>
        <w:gridCol w:w="1418"/>
      </w:tblGrid>
      <w:tr w:rsidR="00197B47" w:rsidRPr="00866EE5" w:rsidTr="00F53D17">
        <w:tc>
          <w:tcPr>
            <w:tcW w:w="1384" w:type="dxa"/>
          </w:tcPr>
          <w:p w:rsidR="00197B47" w:rsidRPr="007439BB" w:rsidRDefault="00197B47" w:rsidP="007439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439BB">
              <w:rPr>
                <w:rFonts w:ascii="Times New Roman" w:hAnsi="Times New Roman" w:cs="Times New Roman"/>
                <w:lang w:val="uk-UA"/>
              </w:rPr>
              <w:t>Номер територіального виборчого округу</w:t>
            </w:r>
          </w:p>
        </w:tc>
        <w:tc>
          <w:tcPr>
            <w:tcW w:w="1134" w:type="dxa"/>
          </w:tcPr>
          <w:p w:rsidR="00197B47" w:rsidRPr="00866EE5" w:rsidRDefault="00197B47" w:rsidP="00743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дільниці</w:t>
            </w:r>
          </w:p>
        </w:tc>
        <w:tc>
          <w:tcPr>
            <w:tcW w:w="7371" w:type="dxa"/>
          </w:tcPr>
          <w:p w:rsidR="00197B47" w:rsidRDefault="00197B47" w:rsidP="00743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 меж </w:t>
            </w:r>
          </w:p>
          <w:p w:rsidR="00197B47" w:rsidRPr="00866EE5" w:rsidRDefault="00197B47" w:rsidP="00743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територіального виборчого округу</w:t>
            </w:r>
          </w:p>
        </w:tc>
        <w:tc>
          <w:tcPr>
            <w:tcW w:w="3969" w:type="dxa"/>
          </w:tcPr>
          <w:p w:rsidR="00197B47" w:rsidRPr="00177A87" w:rsidRDefault="00177A87" w:rsidP="00177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дільничної виборчої комісії</w:t>
            </w:r>
          </w:p>
        </w:tc>
        <w:tc>
          <w:tcPr>
            <w:tcW w:w="1418" w:type="dxa"/>
          </w:tcPr>
          <w:p w:rsidR="00197B47" w:rsidRPr="00B1106B" w:rsidRDefault="00197B47" w:rsidP="007439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1106B">
              <w:rPr>
                <w:rFonts w:ascii="Times New Roman" w:hAnsi="Times New Roman" w:cs="Times New Roman"/>
                <w:lang w:val="uk-UA"/>
              </w:rPr>
              <w:t>Орієнтовна кількість виборців</w:t>
            </w:r>
          </w:p>
        </w:tc>
      </w:tr>
      <w:tr w:rsidR="007621DF" w:rsidRPr="00B1106B" w:rsidTr="00F53D17">
        <w:tc>
          <w:tcPr>
            <w:tcW w:w="1384" w:type="dxa"/>
            <w:vMerge w:val="restart"/>
          </w:tcPr>
          <w:p w:rsidR="007621DF" w:rsidRPr="00346DAA" w:rsidRDefault="007621DF" w:rsidP="003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6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621DF" w:rsidRPr="004C6D4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D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740543</w:t>
            </w:r>
          </w:p>
        </w:tc>
        <w:tc>
          <w:tcPr>
            <w:tcW w:w="7371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вул.Акуленка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вул.Алєксєєва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вул.Б.Майстренка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вул.Варлаама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Шишацького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вул.Губернська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вул.Деснянська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вул.Дружби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вул.І.Богуна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вул.Іллі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Буяльського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вул.Кисельова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вул.Купців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Сорокіних,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вул.Л.Барановича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вул.Лермонтова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вул.Мальовнича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вул.Матросова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вул.Михайла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Максимовича,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вул.Монастирська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вул.Паркова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вул.Пушкіна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вул.Східна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вул.Толстого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вул.Ушинського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вул.Ярославни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пров.Дружби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пров.Заводський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пров.Івана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Богуна,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пров.Іллі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Буяльського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пров.Кисельова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пров.Майстренка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пров.Толстого</w:t>
            </w:r>
            <w:proofErr w:type="spellEnd"/>
          </w:p>
        </w:tc>
        <w:tc>
          <w:tcPr>
            <w:tcW w:w="3969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вул.Б.Майстренка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4,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м</w:t>
            </w:r>
            <w:proofErr w:type="gram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.Н</w:t>
            </w:r>
            <w:proofErr w:type="gram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Чернігівська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 обл., 16000 (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Районний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будинок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культури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2257</w:t>
            </w:r>
          </w:p>
        </w:tc>
      </w:tr>
      <w:tr w:rsidR="007621DF" w:rsidRPr="004C6D45" w:rsidTr="00F53D17">
        <w:tc>
          <w:tcPr>
            <w:tcW w:w="1384" w:type="dxa"/>
            <w:vMerge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740544</w:t>
            </w:r>
          </w:p>
        </w:tc>
        <w:tc>
          <w:tcPr>
            <w:tcW w:w="7371" w:type="dxa"/>
            <w:vAlign w:val="center"/>
          </w:tcPr>
          <w:p w:rsidR="007621DF" w:rsidRPr="008233CD" w:rsidRDefault="007621DF" w:rsidP="00043412">
            <w:pPr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вул.Будівельників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вул.Вокзальна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вул.Гоголя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вул.Зелена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вул.ім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. Шевченка,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вул.Квіткова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вул.Князя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Ігоря,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вул.Поліська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вул.Проектна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вул.Путивльська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вул.Садова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вул.Слов’янська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вул.Сумська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вул.Успенська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вул.Чернігівська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вул.Ювілейна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вул.Ященка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пров.Вокзальний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пров.ім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. Т.Г.Шевченка,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пров.Чернігівський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пров.Шевченка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, пров.1 Успенський, пров.2 Успенський</w:t>
            </w:r>
          </w:p>
        </w:tc>
        <w:tc>
          <w:tcPr>
            <w:tcW w:w="3969" w:type="dxa"/>
            <w:vAlign w:val="center"/>
          </w:tcPr>
          <w:p w:rsidR="007621DF" w:rsidRPr="008233CD" w:rsidRDefault="007621DF" w:rsidP="00043412">
            <w:pPr>
              <w:rPr>
                <w:rFonts w:ascii="Georgia" w:eastAsia="Times New Roman" w:hAnsi="Georgia" w:cs="Times New Roman"/>
                <w:sz w:val="23"/>
                <w:szCs w:val="23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вул.Б.Майстренка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2,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Чернігівська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 обл., 16000 (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гімназія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 №1, спортивна зала)</w:t>
            </w:r>
          </w:p>
        </w:tc>
        <w:tc>
          <w:tcPr>
            <w:tcW w:w="1418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</w:tr>
      <w:tr w:rsidR="00544A53" w:rsidRPr="004C6D45" w:rsidTr="00435408">
        <w:tc>
          <w:tcPr>
            <w:tcW w:w="1384" w:type="dxa"/>
          </w:tcPr>
          <w:p w:rsidR="00544A53" w:rsidRPr="00866EE5" w:rsidRDefault="00544A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4" w:type="dxa"/>
            <w:gridSpan w:val="3"/>
          </w:tcPr>
          <w:p w:rsidR="00544A53" w:rsidRPr="008233CD" w:rsidRDefault="00544A53" w:rsidP="0004341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33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18" w:type="dxa"/>
          </w:tcPr>
          <w:p w:rsidR="00544A53" w:rsidRPr="006F501D" w:rsidRDefault="006F501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F50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4497</w:t>
            </w:r>
          </w:p>
        </w:tc>
      </w:tr>
      <w:tr w:rsidR="007621DF" w:rsidRPr="004C6D45" w:rsidTr="00F53D17">
        <w:tc>
          <w:tcPr>
            <w:tcW w:w="1384" w:type="dxa"/>
            <w:vMerge w:val="restart"/>
          </w:tcPr>
          <w:p w:rsidR="007621DF" w:rsidRPr="00752640" w:rsidRDefault="007621DF" w:rsidP="00752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2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740545</w:t>
            </w:r>
          </w:p>
        </w:tc>
        <w:tc>
          <w:tcPr>
            <w:tcW w:w="7371" w:type="dxa"/>
            <w:vAlign w:val="center"/>
          </w:tcPr>
          <w:p w:rsidR="007621DF" w:rsidRPr="008233CD" w:rsidRDefault="007621DF" w:rsidP="00043412">
            <w:pPr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вул.Базарна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вул.Варваринська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вул.Воздвиженська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вул.Воскресенський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спуск,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вул.Гагаріна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вул.Герцена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вул.Гімназична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вул.Замкова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вул.Козацька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вул.Миколаївська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: 1–29, 35–51;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вул.Об’єднана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вул.Овражна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вул.Поштова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вул.Приміська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вул.Пробудження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вул.Рачинських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вул.Робоча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вул.Самоквасова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вул.Свободи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вул.Соборна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вул.Суворова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вул.Уралова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пров.Козацький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пров.Підгірний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пров.П.Куліша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пров.Робочий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пров.Романа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Волкова,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пров.Свободи</w:t>
            </w:r>
            <w:proofErr w:type="spellEnd"/>
          </w:p>
        </w:tc>
        <w:tc>
          <w:tcPr>
            <w:tcW w:w="3969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вул.Базарна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24,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, Чернігівська обл., 16000 (станція юних техніків, зала засідань)</w:t>
            </w:r>
          </w:p>
        </w:tc>
        <w:tc>
          <w:tcPr>
            <w:tcW w:w="1418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1851</w:t>
            </w:r>
          </w:p>
        </w:tc>
      </w:tr>
      <w:tr w:rsidR="007621DF" w:rsidRPr="004C6D45" w:rsidTr="00F53D17">
        <w:tc>
          <w:tcPr>
            <w:tcW w:w="1384" w:type="dxa"/>
            <w:vMerge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621DF" w:rsidRPr="00866EE5" w:rsidRDefault="001B0C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40546</w:t>
            </w:r>
          </w:p>
        </w:tc>
        <w:tc>
          <w:tcPr>
            <w:tcW w:w="7371" w:type="dxa"/>
            <w:vAlign w:val="center"/>
          </w:tcPr>
          <w:p w:rsidR="007621DF" w:rsidRPr="008233CD" w:rsidRDefault="007621DF" w:rsidP="00043412">
            <w:pPr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вул.Благовіщинська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вул.Болгарська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вул.Бондарівська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вул.Володимира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Науменка,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вул.Гастелло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вул.Героїв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Крут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вул.Горілого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вул.Корольова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вул.Коцюбинського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вул.Кринична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вул.Ладійна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вул.Леваневського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: 1–40А, 42–42А, 44, 46–46А, 48–48А, 50–50А, 52–52А, 54, 56, 58–60;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вул.Лісова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вул.Л.Українки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вул.М.Вовчка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вул.Михайла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Грушевського,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вул.МихайлаКокти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вул.Михайла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Чалого,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вул.Молодіжна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вул.Набережна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вул.О.Мехеда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вул.Північна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вул.Покровська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вул.Польова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вул.Попудренка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вул.Революції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вул.Рокосовського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вул.Смолянського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вул.Сухомлинівська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вул.ФедораРадуса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вул.Шарпила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вул.1 Травня, вул.8 Березня,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пров.Бондарівський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пров.Горілого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пров.Криничний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пров.Північний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пров.Покровський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пров.Революції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пров.Сухомлинівський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пров.Тихий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пров.1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Ладійний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пров.1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Леваневського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пров.2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Ладійний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пров.2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Леваневського</w:t>
            </w:r>
            <w:proofErr w:type="spellEnd"/>
          </w:p>
        </w:tc>
        <w:tc>
          <w:tcPr>
            <w:tcW w:w="3969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вул.МихайлаГрушевського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1,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Чернігівська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 обл., 16000 (школа №2, спортивна зала)</w:t>
            </w:r>
          </w:p>
        </w:tc>
        <w:tc>
          <w:tcPr>
            <w:tcW w:w="1418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2191</w:t>
            </w:r>
          </w:p>
        </w:tc>
      </w:tr>
      <w:tr w:rsidR="007621DF" w:rsidRPr="004C6D45" w:rsidTr="00F53D17">
        <w:tc>
          <w:tcPr>
            <w:tcW w:w="1384" w:type="dxa"/>
            <w:vMerge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621DF" w:rsidRPr="00866EE5" w:rsidRDefault="001B0C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40547</w:t>
            </w:r>
          </w:p>
        </w:tc>
        <w:tc>
          <w:tcPr>
            <w:tcW w:w="7371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–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вул.АнатоліяКомоси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вул.Весняна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вул.Гетьманська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вул.Залінійна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вул.Кошового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вул.Леваневського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: 41, 43, 45, 47–47А, 49–49А, 51–51А, 53–53А, 55, 57, 61–118;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вул.Миру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вул.Нова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вул.Південна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вул.Різдвяна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вул.Спаська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вул.Тимошенка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вул.Чкалова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вул.Школьного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пров.Весняний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пров.Газовий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пров.Миру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пров.Осінній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пров.Спаський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пров.Школьного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, пров.1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Школьного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>, с-ще Красна Гірка</w:t>
            </w:r>
          </w:p>
        </w:tc>
        <w:tc>
          <w:tcPr>
            <w:tcW w:w="3969" w:type="dxa"/>
          </w:tcPr>
          <w:p w:rsidR="007621DF" w:rsidRPr="008233CD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вул.Чкалова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7А,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м.Новгород-Сіверський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Чернігівська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 xml:space="preserve"> обл., 16000 (НВК "</w:t>
            </w:r>
            <w:proofErr w:type="spellStart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Дзвіночок</w:t>
            </w:r>
            <w:proofErr w:type="spellEnd"/>
            <w:r w:rsidRPr="008233CD">
              <w:rPr>
                <w:rFonts w:ascii="Georgia" w:eastAsia="Times New Roman" w:hAnsi="Georgia" w:cs="Times New Roman"/>
                <w:sz w:val="23"/>
                <w:szCs w:val="23"/>
              </w:rPr>
              <w:t>", спортивна зала)</w:t>
            </w:r>
          </w:p>
        </w:tc>
        <w:tc>
          <w:tcPr>
            <w:tcW w:w="1418" w:type="dxa"/>
          </w:tcPr>
          <w:p w:rsidR="007621DF" w:rsidRPr="00866EE5" w:rsidRDefault="007621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1447</w:t>
            </w:r>
          </w:p>
        </w:tc>
      </w:tr>
      <w:tr w:rsidR="00544A53" w:rsidRPr="004C6D45" w:rsidTr="00435408">
        <w:tc>
          <w:tcPr>
            <w:tcW w:w="1384" w:type="dxa"/>
          </w:tcPr>
          <w:p w:rsidR="00544A53" w:rsidRPr="003536F3" w:rsidRDefault="00544A5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74" w:type="dxa"/>
            <w:gridSpan w:val="3"/>
          </w:tcPr>
          <w:p w:rsidR="00544A53" w:rsidRPr="003536F3" w:rsidRDefault="00544A5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36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18" w:type="dxa"/>
          </w:tcPr>
          <w:p w:rsidR="00544A53" w:rsidRPr="007008C9" w:rsidRDefault="008C21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5489</w:t>
            </w:r>
          </w:p>
        </w:tc>
      </w:tr>
      <w:tr w:rsidR="003548F8" w:rsidRPr="0090104F" w:rsidTr="00F53D17">
        <w:tc>
          <w:tcPr>
            <w:tcW w:w="1384" w:type="dxa"/>
            <w:vMerge w:val="restart"/>
          </w:tcPr>
          <w:p w:rsidR="003548F8" w:rsidRPr="002B09BC" w:rsidRDefault="003548F8" w:rsidP="003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с.Бирине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с.Підгірне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с.Прокопівка</w:t>
            </w:r>
            <w:proofErr w:type="spellEnd"/>
          </w:p>
        </w:tc>
        <w:tc>
          <w:tcPr>
            <w:tcW w:w="3969" w:type="dxa"/>
          </w:tcPr>
          <w:p w:rsidR="003548F8" w:rsidRPr="00346DAA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80,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с.Бирине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16034 (будинок культури, актова зала)</w:t>
            </w:r>
          </w:p>
          <w:p w:rsidR="003548F8" w:rsidRPr="00346DAA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вул.Свободи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76,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с.Бирине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16034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507</w:t>
            </w:r>
          </w:p>
        </w:tc>
      </w:tr>
      <w:tr w:rsidR="003548F8" w:rsidRPr="0090104F" w:rsidTr="00F53D17">
        <w:tc>
          <w:tcPr>
            <w:tcW w:w="1384" w:type="dxa"/>
            <w:vMerge/>
          </w:tcPr>
          <w:p w:rsidR="003548F8" w:rsidRPr="002B09BC" w:rsidRDefault="003548F8" w:rsidP="003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740506</w:t>
            </w:r>
          </w:p>
        </w:tc>
        <w:tc>
          <w:tcPr>
            <w:tcW w:w="7371" w:type="dxa"/>
          </w:tcPr>
          <w:p w:rsidR="003548F8" w:rsidRPr="00866EE5" w:rsidRDefault="003548F8" w:rsidP="001A24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с.Красний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Хутір</w:t>
            </w:r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с.Будо-Вороб’ївська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16012 (будинок культури, фойє)</w:t>
            </w:r>
          </w:p>
        </w:tc>
        <w:tc>
          <w:tcPr>
            <w:tcW w:w="1418" w:type="dxa"/>
          </w:tcPr>
          <w:p w:rsidR="003548F8" w:rsidRPr="00866EE5" w:rsidRDefault="003548F8" w:rsidP="007008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740507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с.Бучки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с.Великий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Гай,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с.Вильчики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с.Городище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с.Ясна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Поляна</w:t>
            </w:r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вул.Першого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Травня, 69,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с.Бучки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16010 (сільська рада, к.1)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с.Внутрішній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Бір,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с.Мовчанів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с.Осове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вул.І.В.Буяльського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с.Вороб’ївка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16013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с.Грем’яч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с.Богданове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с.Гай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с.Діброва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с.Колос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с.Мурав’ї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с.Новоселівка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188,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с.Грем’яч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16020 (будинок культури, фойє)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892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Слобода,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с.Камінь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с.Кам’янська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Слобода, Новгород-Сіверський р-н, Чернігівська обл., 16021 (сільська рада, к.3)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266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с.Ковпинка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с.Роща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32Б,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с.Ковпинка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Новгород-Сіверський р-н, Чернігівська обл., 16022 (сільський </w:t>
            </w:r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клуб,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63</w:t>
            </w:r>
          </w:p>
        </w:tc>
      </w:tr>
      <w:tr w:rsidR="003548F8" w:rsidRPr="000C6B90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с.Будище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с.Михайлівка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с.Новеньке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7,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с.Будище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16022 (сільський клуб, фойє)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с.Кремський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Бугор,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с.Пушкарі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18А,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с.Пушкарі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16022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с.Лісконоги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55, </w:t>
            </w:r>
            <w:proofErr w:type="spellStart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с.Лісконоги</w:t>
            </w:r>
            <w:proofErr w:type="spellEnd"/>
            <w:r w:rsidRPr="000C6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16031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90104F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740528</w:t>
            </w:r>
          </w:p>
        </w:tc>
        <w:tc>
          <w:tcPr>
            <w:tcW w:w="7371" w:type="dxa"/>
          </w:tcPr>
          <w:p w:rsidR="003548F8" w:rsidRPr="000C6B90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6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с.Рогівка</w:t>
            </w:r>
            <w:proofErr w:type="spellEnd"/>
          </w:p>
        </w:tc>
        <w:tc>
          <w:tcPr>
            <w:tcW w:w="3969" w:type="dxa"/>
          </w:tcPr>
          <w:p w:rsidR="003548F8" w:rsidRPr="000C6B90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6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вул.Монастирська</w:t>
            </w:r>
            <w:proofErr w:type="spellEnd"/>
            <w:r w:rsidRPr="00446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11, </w:t>
            </w:r>
            <w:proofErr w:type="spellStart"/>
            <w:r w:rsidRPr="00446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с.Рогівка</w:t>
            </w:r>
            <w:proofErr w:type="spellEnd"/>
            <w:r w:rsidRPr="004468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16031 (сільський клуб, актова зала)</w:t>
            </w:r>
          </w:p>
        </w:tc>
        <w:tc>
          <w:tcPr>
            <w:tcW w:w="1418" w:type="dxa"/>
          </w:tcPr>
          <w:p w:rsidR="003548F8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с.Мамекине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с.Фурсове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92, </w:t>
            </w: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с.Мамекине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16032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</w:t>
            </w:r>
          </w:p>
        </w:tc>
      </w:tr>
      <w:tr w:rsidR="003548F8" w:rsidRPr="00F25FAB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с.Киселівка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с.Леньків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25, </w:t>
            </w: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с.Леньків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16092 (сільський клуб, фойє)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с.Михальчина-Слобода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50, </w:t>
            </w:r>
            <w:proofErr w:type="spellStart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с.Михальчина-Слобода</w:t>
            </w:r>
            <w:proofErr w:type="spellEnd"/>
            <w:r w:rsidRPr="00F25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16072 (сільська рада, зала засідань)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с.Смяч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29,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с.Смяч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16030 (школа, спортивна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с.Чайкине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с.Карабани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с.Ясне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вул.Л.Кучми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22,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с.Чайкине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16014 (будинок культури, фойє)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с.Аршуки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с.Полюшкине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вул.1 Травня, 22,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с.Полюшкине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16014 (сільський клуб,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740542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с.Шептаки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с.Клевин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с.Кролевець-Слобідка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с.Узруй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вул.О.П.Довженко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5, </w:t>
            </w:r>
            <w:proofErr w:type="spellStart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с.Шептаки</w:t>
            </w:r>
            <w:proofErr w:type="spellEnd"/>
            <w:r w:rsidRPr="00161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16033 (сільська рада,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</w:tr>
      <w:tr w:rsidR="00544A53" w:rsidRPr="004C6D45" w:rsidTr="00435408">
        <w:tc>
          <w:tcPr>
            <w:tcW w:w="1384" w:type="dxa"/>
          </w:tcPr>
          <w:p w:rsidR="00544A53" w:rsidRPr="00866EE5" w:rsidRDefault="00544A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4" w:type="dxa"/>
            <w:gridSpan w:val="3"/>
          </w:tcPr>
          <w:p w:rsidR="00544A53" w:rsidRPr="00066935" w:rsidRDefault="00544A5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6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18" w:type="dxa"/>
          </w:tcPr>
          <w:p w:rsidR="00544A53" w:rsidRPr="007008C9" w:rsidRDefault="00265C8B" w:rsidP="005F29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4839</w:t>
            </w:r>
          </w:p>
        </w:tc>
      </w:tr>
      <w:tr w:rsidR="003548F8" w:rsidRPr="004C6D45" w:rsidTr="00F53D17">
        <w:tc>
          <w:tcPr>
            <w:tcW w:w="1384" w:type="dxa"/>
            <w:vMerge w:val="restart"/>
          </w:tcPr>
          <w:p w:rsidR="003548F8" w:rsidRPr="002B09BC" w:rsidRDefault="003548F8" w:rsidP="003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740504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с.Березова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Гать,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с.Блистова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вул.Б.Хмельницького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51,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с.Блистова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16071 (будинок культури, фойє)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с.Лоска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с.Слобідка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95,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с.Слобідка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16072 (сільський клуб, коридор)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с.Горбове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с.Путивськ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с.Юхнове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вул.Шкільна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310А,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с.Юхнове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16062 (сільська рада, к.1)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с.Дігтярівка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50,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с.Дігтярівка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16080 (сільська рада, к.3)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333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с.Гірки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вул.Миру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35,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с.Гірки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Новгород-Сіверський р-н, Чернігівська обл., 16091 (сільський будинок культури, </w:t>
            </w:r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к.2)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114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с.Троїцьке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50,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с.Троїцьке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16060 (сільський клуб, к.2)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с.Стахорщина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вул.Селянська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62,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с.Стахорщина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16093 (сільський будинок культури, к.2)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с.Форостовичі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вул.Зелена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13,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с.Форостовичі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16025 (фельдшерський пункт, к.2)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с.Комань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с.Чернацьке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с.Чулатів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вул.Ушинського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10А, </w:t>
            </w:r>
            <w:proofErr w:type="spellStart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с.Комань</w:t>
            </w:r>
            <w:proofErr w:type="spellEnd"/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16061 (будинок культури, к.3)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с.Араповичі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с.Дробишів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вул.Молодіжна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1А,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с.Дробишів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16061 (сільська рада, к.21)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с.Кудлаївка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вул.Козацька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56,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с.Кудлаївка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16081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с.Гнатівка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вул.Визволителів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36,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с.Гнатівка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16081 (сільський клуб, актова зала)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с.Ларинівка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с.Бугринівка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с.Солов’їв</w:t>
            </w:r>
            <w:proofErr w:type="spellEnd"/>
          </w:p>
        </w:tc>
        <w:tc>
          <w:tcPr>
            <w:tcW w:w="3969" w:type="dxa"/>
          </w:tcPr>
          <w:p w:rsidR="003548F8" w:rsidRPr="00AC57AE" w:rsidRDefault="00AC57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вул</w:t>
            </w:r>
            <w:proofErr w:type="gram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.Н</w:t>
            </w:r>
            <w:proofErr w:type="gram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ерушівка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, 9, 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с.Ларинівка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Новгород-Сіверський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 р-н, 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Чернігівська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 обл., 16050 (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будинок</w:t>
            </w:r>
            <w:proofErr w:type="spellEnd"/>
            <w:r w:rsidR="001B0C29">
              <w:rPr>
                <w:rFonts w:ascii="Georgia" w:eastAsia="Times New Roman" w:hAnsi="Georgia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lastRenderedPageBreak/>
              <w:t>культури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, </w:t>
            </w:r>
            <w:proofErr w:type="spellStart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>танцювальна</w:t>
            </w:r>
            <w:proofErr w:type="spellEnd"/>
            <w:r w:rsidRPr="00AC57AE">
              <w:rPr>
                <w:rFonts w:ascii="Georgia" w:eastAsia="Times New Roman" w:hAnsi="Georgia" w:cs="Times New Roman"/>
                <w:sz w:val="23"/>
                <w:szCs w:val="23"/>
              </w:rPr>
              <w:t xml:space="preserve">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216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с.Фаївка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вул.Махлунівка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10,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с.Фаївка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Новгород-Сіверський р-н, Чернігівська обл., 16051 (сільський клуб,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кінозала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с.Об’єднане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с.Ушівка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65,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с.Об’єднане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16082 (сільський клуб, актова зала)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371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с.Студинка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вул.1-го Травня, 53,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с.Студинка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16082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 w:rsidP="00043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с.Орлівка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70,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с.Орлівка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16070 (сільська рада, зала засідань)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</w:t>
            </w:r>
          </w:p>
        </w:tc>
      </w:tr>
      <w:tr w:rsidR="003548F8" w:rsidRPr="00516993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с.Сапожків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Хутір,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с.Ломанка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вул.Лісова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60,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с.Ломанка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16070 (фельдшерсько-акушерський пункт, к.2)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с.Печенюги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с.Володимирівка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с.Восточне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с.Кузьминське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73А,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с.Печенюги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16040 (будинок культури, актова зала)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с.Лизунівка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вул.Спортивна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6,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с.Лизунівка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р-н, Чернігівська обл., 16041 (будинок культури, коридор)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</w:t>
            </w:r>
          </w:p>
        </w:tc>
      </w:tr>
      <w:tr w:rsidR="003548F8" w:rsidRPr="004C6D45" w:rsidTr="00F53D17">
        <w:tc>
          <w:tcPr>
            <w:tcW w:w="1384" w:type="dxa"/>
            <w:vMerge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371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с.Попівка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с.Муравейник</w:t>
            </w:r>
            <w:proofErr w:type="spellEnd"/>
          </w:p>
        </w:tc>
        <w:tc>
          <w:tcPr>
            <w:tcW w:w="3969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вул.ім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Валерія Бондаренка, 5, </w:t>
            </w:r>
            <w:proofErr w:type="spellStart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с.Попівка</w:t>
            </w:r>
            <w:proofErr w:type="spellEnd"/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Новгород-Сіверський р-</w:t>
            </w:r>
            <w:r w:rsidRPr="0051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н, Чернігівська обл., 16042 (будинок культури, к.2)</w:t>
            </w:r>
          </w:p>
        </w:tc>
        <w:tc>
          <w:tcPr>
            <w:tcW w:w="1418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310</w:t>
            </w:r>
          </w:p>
        </w:tc>
      </w:tr>
      <w:tr w:rsidR="003548F8" w:rsidRPr="004C6D45" w:rsidTr="00435408">
        <w:tc>
          <w:tcPr>
            <w:tcW w:w="1384" w:type="dxa"/>
          </w:tcPr>
          <w:p w:rsidR="003548F8" w:rsidRPr="00866EE5" w:rsidRDefault="003548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4" w:type="dxa"/>
            <w:gridSpan w:val="3"/>
          </w:tcPr>
          <w:p w:rsidR="003548F8" w:rsidRPr="00516993" w:rsidRDefault="003548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9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18" w:type="dxa"/>
          </w:tcPr>
          <w:p w:rsidR="003548F8" w:rsidRPr="00786054" w:rsidRDefault="00265C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5228</w:t>
            </w:r>
          </w:p>
        </w:tc>
      </w:tr>
      <w:tr w:rsidR="003548F8" w:rsidRPr="004C6D45" w:rsidTr="00435408">
        <w:tc>
          <w:tcPr>
            <w:tcW w:w="13858" w:type="dxa"/>
            <w:gridSpan w:val="4"/>
          </w:tcPr>
          <w:p w:rsidR="003548F8" w:rsidRPr="00516993" w:rsidRDefault="003548F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69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</w:tcPr>
          <w:p w:rsidR="003548F8" w:rsidRPr="00786054" w:rsidRDefault="00F575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20053</w:t>
            </w:r>
          </w:p>
        </w:tc>
      </w:tr>
    </w:tbl>
    <w:p w:rsidR="00F53D17" w:rsidRDefault="00F53D17">
      <w:pPr>
        <w:rPr>
          <w:lang w:val="uk-UA"/>
        </w:rPr>
      </w:pPr>
    </w:p>
    <w:p w:rsidR="00435408" w:rsidRPr="00043412" w:rsidRDefault="00F53D17" w:rsidP="0043540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5408"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35408">
        <w:rPr>
          <w:rFonts w:ascii="Times New Roman" w:hAnsi="Times New Roman" w:cs="Times New Roman"/>
          <w:sz w:val="28"/>
          <w:szCs w:val="28"/>
        </w:rPr>
        <w:t xml:space="preserve"> </w:t>
      </w:r>
      <w:r w:rsidR="002D23E7">
        <w:rPr>
          <w:rFonts w:ascii="Times New Roman" w:hAnsi="Times New Roman" w:cs="Times New Roman"/>
          <w:sz w:val="28"/>
          <w:szCs w:val="28"/>
        </w:rPr>
        <w:t>О.І.</w:t>
      </w:r>
      <w:proofErr w:type="spellStart"/>
      <w:r w:rsidR="002D23E7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35408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F67F1" w:rsidRDefault="00435408" w:rsidP="004354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6F67F1" w:rsidRPr="00AC66D3" w:rsidRDefault="006F67F1">
      <w:pP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sectPr w:rsidR="006F67F1" w:rsidRPr="00AC66D3" w:rsidSect="00AC66D3">
      <w:foot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17" w:rsidRDefault="00F53D17" w:rsidP="00EA38F3">
      <w:pPr>
        <w:spacing w:after="0" w:line="240" w:lineRule="auto"/>
      </w:pPr>
      <w:r>
        <w:separator/>
      </w:r>
    </w:p>
  </w:endnote>
  <w:endnote w:type="continuationSeparator" w:id="1">
    <w:p w:rsidR="00F53D17" w:rsidRDefault="00F53D17" w:rsidP="00EA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905797"/>
      <w:docPartObj>
        <w:docPartGallery w:val="Page Numbers (Bottom of Page)"/>
        <w:docPartUnique/>
      </w:docPartObj>
    </w:sdtPr>
    <w:sdtContent>
      <w:p w:rsidR="00F53D17" w:rsidRDefault="00F53D17">
        <w:pPr>
          <w:pStyle w:val="a7"/>
          <w:jc w:val="right"/>
        </w:pPr>
        <w:fldSimple w:instr="PAGE   \* MERGEFORMAT">
          <w:r w:rsidR="00AC66D3">
            <w:rPr>
              <w:noProof/>
            </w:rPr>
            <w:t>1</w:t>
          </w:r>
        </w:fldSimple>
      </w:p>
    </w:sdtContent>
  </w:sdt>
  <w:p w:rsidR="00F53D17" w:rsidRDefault="00F53D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17" w:rsidRDefault="00F53D17" w:rsidP="00EA38F3">
      <w:pPr>
        <w:spacing w:after="0" w:line="240" w:lineRule="auto"/>
      </w:pPr>
      <w:r>
        <w:separator/>
      </w:r>
    </w:p>
  </w:footnote>
  <w:footnote w:type="continuationSeparator" w:id="1">
    <w:p w:rsidR="00F53D17" w:rsidRDefault="00F53D17" w:rsidP="00EA3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EE5"/>
    <w:rsid w:val="00043412"/>
    <w:rsid w:val="00066935"/>
    <w:rsid w:val="000C6B90"/>
    <w:rsid w:val="00144D7F"/>
    <w:rsid w:val="00161C09"/>
    <w:rsid w:val="00177A87"/>
    <w:rsid w:val="00197B47"/>
    <w:rsid w:val="001A242E"/>
    <w:rsid w:val="001B0C29"/>
    <w:rsid w:val="00255D4D"/>
    <w:rsid w:val="00265C8B"/>
    <w:rsid w:val="00281190"/>
    <w:rsid w:val="002B09BC"/>
    <w:rsid w:val="002D23E7"/>
    <w:rsid w:val="002E5420"/>
    <w:rsid w:val="00344A4D"/>
    <w:rsid w:val="00346DAA"/>
    <w:rsid w:val="003536F3"/>
    <w:rsid w:val="003548F8"/>
    <w:rsid w:val="00376F0F"/>
    <w:rsid w:val="003A6F97"/>
    <w:rsid w:val="00435408"/>
    <w:rsid w:val="00446879"/>
    <w:rsid w:val="004C6D45"/>
    <w:rsid w:val="00516993"/>
    <w:rsid w:val="00544A53"/>
    <w:rsid w:val="005624B1"/>
    <w:rsid w:val="005D2030"/>
    <w:rsid w:val="005F29F2"/>
    <w:rsid w:val="006F501D"/>
    <w:rsid w:val="006F67F1"/>
    <w:rsid w:val="007008C9"/>
    <w:rsid w:val="007439BB"/>
    <w:rsid w:val="00752640"/>
    <w:rsid w:val="007621DF"/>
    <w:rsid w:val="00786054"/>
    <w:rsid w:val="007A1E52"/>
    <w:rsid w:val="008233CD"/>
    <w:rsid w:val="0083488F"/>
    <w:rsid w:val="00866EE5"/>
    <w:rsid w:val="00895988"/>
    <w:rsid w:val="008C2121"/>
    <w:rsid w:val="0090104F"/>
    <w:rsid w:val="00947E35"/>
    <w:rsid w:val="00974EA1"/>
    <w:rsid w:val="00975414"/>
    <w:rsid w:val="00A80524"/>
    <w:rsid w:val="00AC57AE"/>
    <w:rsid w:val="00AC66D3"/>
    <w:rsid w:val="00B1106B"/>
    <w:rsid w:val="00C83BEE"/>
    <w:rsid w:val="00C90E73"/>
    <w:rsid w:val="00CA436E"/>
    <w:rsid w:val="00D040CF"/>
    <w:rsid w:val="00D83A1F"/>
    <w:rsid w:val="00E236D0"/>
    <w:rsid w:val="00EA38F3"/>
    <w:rsid w:val="00F25FAB"/>
    <w:rsid w:val="00F53D17"/>
    <w:rsid w:val="00F5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EE5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866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8F3"/>
  </w:style>
  <w:style w:type="paragraph" w:styleId="a7">
    <w:name w:val="footer"/>
    <w:basedOn w:val="a"/>
    <w:link w:val="a8"/>
    <w:uiPriority w:val="99"/>
    <w:unhideWhenUsed/>
    <w:rsid w:val="00EA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6F63-5EA3-4BE3-AA8B-C7373452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37</cp:revision>
  <cp:lastPrinted>2020-09-05T10:23:00Z</cp:lastPrinted>
  <dcterms:created xsi:type="dcterms:W3CDTF">2020-08-31T11:39:00Z</dcterms:created>
  <dcterms:modified xsi:type="dcterms:W3CDTF">2020-09-05T10:25:00Z</dcterms:modified>
</cp:coreProperties>
</file>